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39cfc50c14f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JACOB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JACOB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cd52b8db7d4b34"/>
      <w:footerReference xmlns:r="http://schemas.openxmlformats.org/officeDocument/2006/relationships" w:type="default" r:id="R3ce0753c795a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JACOB INVEST AS   ·   Org.nr 988 592 439   ·   Melkeveien 10A   ·   0779 OSLO   ·   Tlf. 23 11 56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d52b8db7d4b34" /><Relationship Type="http://schemas.openxmlformats.org/officeDocument/2006/relationships/footer" Target="/word/footer1.xml" Id="R3ce0753c795a416d" /></Relationships>
</file>