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3b9d8f5a354f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HOLTEN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HOLTEN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584bb901004d69"/>
      <w:footerReference xmlns:r="http://schemas.openxmlformats.org/officeDocument/2006/relationships" w:type="default" r:id="Rbffccc54205342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HOLTEN PROSJEKT AS   ·   Org.nr 988 573 183   ·   Nedregata 25   ·   2640 VINSTRA   ·   osh@holten-prosjekt.no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HOLTEN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584bb901004d69" /><Relationship Type="http://schemas.openxmlformats.org/officeDocument/2006/relationships/footer" Target="/word/footer1.xml" Id="Rbffccc54205342d2" /></Relationships>
</file>