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ff5f75056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HETIJA INVEST AS</w:t>
      </w:r>
    </w:p>
    <w:sectPr>
      <w:headerReference xmlns:r="http://schemas.openxmlformats.org/officeDocument/2006/relationships" w:type="default" r:id="R5ba67680e5ab4a75"/>
      <w:footerReference xmlns:r="http://schemas.openxmlformats.org/officeDocument/2006/relationships" w:type="default" r:id="Rb6d6a29d9ad2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HETIJA INVEST AS   ·   Org.nr 988 536 180   ·   c/o Axera Business Management AS, Haakon VIIs gate 6   ·   0161 OSLO   ·   Tlf. 67 58 40 00   ·   lowilhel@online.no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HETIJA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67680e5ab4a75" /><Relationship Type="http://schemas.openxmlformats.org/officeDocument/2006/relationships/footer" Target="/word/footer1.xml" Id="Rb6d6a29d9ad2428b" /></Relationships>
</file>