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1dae0b682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CAMPITOR AS.</w:t>
      </w:r>
    </w:p>
    <w:sectPr>
      <w:headerReference xmlns:r="http://schemas.openxmlformats.org/officeDocument/2006/relationships" w:type="default" r:id="R95d7b12e89304b0a"/>
      <w:footerReference xmlns:r="http://schemas.openxmlformats.org/officeDocument/2006/relationships" w:type="default" r:id="R715b58f9c1e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7b12e89304b0a" /><Relationship Type="http://schemas.openxmlformats.org/officeDocument/2006/relationships/footer" Target="/word/footer1.xml" Id="R715b58f9c1e34cd9" /></Relationships>
</file>