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9781008e5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CAMPITOR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CAMPITOR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9e088ad2ec4d9d"/>
      <w:footerReference xmlns:r="http://schemas.openxmlformats.org/officeDocument/2006/relationships" w:type="default" r:id="R7905d7bb3242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e088ad2ec4d9d" /><Relationship Type="http://schemas.openxmlformats.org/officeDocument/2006/relationships/footer" Target="/word/footer1.xml" Id="R7905d7bb3242475e" /></Relationships>
</file>