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9718e19bf46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KARLIN INVEST AS</w:t>
      </w:r>
    </w:p>
    <w:sectPr>
      <w:headerReference xmlns:r="http://schemas.openxmlformats.org/officeDocument/2006/relationships" w:type="default" r:id="R1a83e97e5c384d70"/>
      <w:footerReference xmlns:r="http://schemas.openxmlformats.org/officeDocument/2006/relationships" w:type="default" r:id="R3dde36c65b66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3e97e5c384d70" /><Relationship Type="http://schemas.openxmlformats.org/officeDocument/2006/relationships/footer" Target="/word/footer1.xml" Id="R3dde36c65b664a89" /></Relationships>
</file>