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375f4cc65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 FRITJOF GODTFREDSEN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9a236b26a6ad42f0"/>
      <w:footerReference xmlns:r="http://schemas.openxmlformats.org/officeDocument/2006/relationships" w:type="default" r:id="R6a2aae0ecbcc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36b26a6ad42f0" /><Relationship Type="http://schemas.openxmlformats.org/officeDocument/2006/relationships/footer" Target="/word/footer1.xml" Id="R6a2aae0ecbcc4e69" /></Relationships>
</file>