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e47d9ae84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GAMMA AS</w:t>
      </w:r>
    </w:p>
    <w:sectPr>
      <w:headerReference xmlns:r="http://schemas.openxmlformats.org/officeDocument/2006/relationships" w:type="default" r:id="R8058e3b3a1144d3b"/>
      <w:footerReference xmlns:r="http://schemas.openxmlformats.org/officeDocument/2006/relationships" w:type="default" r:id="R20812a77b8c9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8e3b3a1144d3b" /><Relationship Type="http://schemas.openxmlformats.org/officeDocument/2006/relationships/footer" Target="/word/footer1.xml" Id="R20812a77b8c9469a" /></Relationships>
</file>