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bcc037866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 AS</w:t>
      </w:r>
    </w:p>
    <w:sectPr>
      <w:headerReference xmlns:r="http://schemas.openxmlformats.org/officeDocument/2006/relationships" w:type="default" r:id="R9c1e41d0afe84868"/>
      <w:footerReference xmlns:r="http://schemas.openxmlformats.org/officeDocument/2006/relationships" w:type="default" r:id="R9517ba23917d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 AS   ·   Org.nr 988 306 517   ·   Silurveien 23   ·   0380 OSLO   ·   Tlf. 23 27 08 99   ·   ks@pemco.no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e41d0afe84868" /><Relationship Type="http://schemas.openxmlformats.org/officeDocument/2006/relationships/footer" Target="/word/footer1.xml" Id="R9517ba23917d4a75" /></Relationships>
</file>