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21f52d497e4d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GROTTERØDLØKKA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GROTTERØDLØKKA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84d62bc6664426"/>
      <w:footerReference xmlns:r="http://schemas.openxmlformats.org/officeDocument/2006/relationships" w:type="default" r:id="Rd5700a74f1684a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GROTTERØDLØKKA AS   ·   Org.nr 988 263 370   ·   Storgata 29   ·   1723 SARPSBORG   ·   Tlf. 69 16 10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GROTTERØDLØKKA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84d62bc6664426" /><Relationship Type="http://schemas.openxmlformats.org/officeDocument/2006/relationships/footer" Target="/word/footer1.xml" Id="Rd5700a74f1684abb" /></Relationships>
</file>