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790735ac5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7e689da01742c5"/>
      <w:footerReference xmlns:r="http://schemas.openxmlformats.org/officeDocument/2006/relationships" w:type="default" r:id="Rf74b62b594fe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 INVEST AS   ·   Org.nr 988 081 981   ·   2. etg. seksjon 3, Hoffsveien 11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e689da01742c5" /><Relationship Type="http://schemas.openxmlformats.org/officeDocument/2006/relationships/footer" Target="/word/footer1.xml" Id="Rf74b62b594fe4a87" /></Relationships>
</file>