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3f1eefe87c5448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TROND MOHN FORSKNINGSSTIFTELSE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Blomsterdalen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Blomsterdalen, 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TROND MOHN FORSKNINGSSTIFTELSE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8816c59083b4b2d"/>
      <w:footerReference xmlns:r="http://schemas.openxmlformats.org/officeDocument/2006/relationships" w:type="default" r:id="Rb1563e75793048c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TROND MOHN FORSKNINGSSTIFTELSE   ·   Org.nr 988 029 327   ·   Ytrebygdsvegen 215   ·   5258 BLOMSTERDALEN   ·   post@mohnfoundation.no   ·   www.mohnfoundation.no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TROND MOHN FORSKNINGSSTIFTELSE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8816c59083b4b2d" /><Relationship Type="http://schemas.openxmlformats.org/officeDocument/2006/relationships/footer" Target="/word/footer1.xml" Id="Rb1563e75793048c3" /></Relationships>
</file>