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489a72fa6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MUTUS AS</w:t>
      </w:r>
    </w:p>
    <w:sectPr>
      <w:headerReference xmlns:r="http://schemas.openxmlformats.org/officeDocument/2006/relationships" w:type="default" r:id="R4c18858733264bcb"/>
      <w:footerReference xmlns:r="http://schemas.openxmlformats.org/officeDocument/2006/relationships" w:type="default" r:id="R582390117ebb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8858733264bcb" /><Relationship Type="http://schemas.openxmlformats.org/officeDocument/2006/relationships/footer" Target="/word/footer1.xml" Id="R582390117ebb447f" /></Relationships>
</file>