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2f6b2b84e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SJØFARTSFILM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SJØFARTSFILM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a1f386c4eb4db9"/>
      <w:footerReference xmlns:r="http://schemas.openxmlformats.org/officeDocument/2006/relationships" w:type="default" r:id="Ra49d0c30fc1b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SJØFARTSFILM AS   ·   Org.nr 987 950 404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SJØFARTSFILM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a1f386c4eb4db9" /><Relationship Type="http://schemas.openxmlformats.org/officeDocument/2006/relationships/footer" Target="/word/footer1.xml" Id="Ra49d0c30fc1b4334" /></Relationships>
</file>