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885d8b57a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 SHARK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 SHARK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13f1bc4034d82"/>
      <w:footerReference xmlns:r="http://schemas.openxmlformats.org/officeDocument/2006/relationships" w:type="default" r:id="R9576d7241865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 SHARK NORGE AS   ·   Org.nr 987 806 818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 SHARK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13f1bc4034d82" /><Relationship Type="http://schemas.openxmlformats.org/officeDocument/2006/relationships/footer" Target="/word/footer1.xml" Id="R9576d72418654d14" /></Relationships>
</file>