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afe33543b645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 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 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d013ce9d044820"/>
      <w:footerReference xmlns:r="http://schemas.openxmlformats.org/officeDocument/2006/relationships" w:type="default" r:id="R8834fc7e9a794c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 BETONG AS   ·   Org.nr 987 796 898   ·   Beverveien 25   ·   0596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d013ce9d044820" /><Relationship Type="http://schemas.openxmlformats.org/officeDocument/2006/relationships/footer" Target="/word/footer1.xml" Id="R8834fc7e9a794ca1" /></Relationships>
</file>