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4f45a2dc843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ULF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ULF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3343aa1b5547d0"/>
      <w:footerReference xmlns:r="http://schemas.openxmlformats.org/officeDocument/2006/relationships" w:type="default" r:id="Ra50dfba7ab9a4c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ULF JOHANNESSEN AS   ·   Org.nr 987 796 154   ·   Midtveien 1A   ·   1526 MOSS   ·   Tlf. 69 24 14 68   ·   post@bmuj.no   ·   www.bmuj.no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ULF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3343aa1b5547d0" /><Relationship Type="http://schemas.openxmlformats.org/officeDocument/2006/relationships/footer" Target="/word/footer1.xml" Id="Ra50dfba7ab9a4c5e" /></Relationships>
</file>