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23cf7cdb9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 ULVIN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 ULVIN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93555495c4840"/>
      <w:footerReference xmlns:r="http://schemas.openxmlformats.org/officeDocument/2006/relationships" w:type="default" r:id="Rc0c0e203b8f4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ULVIN AS   ·   Org.nr 987 743 794   ·   A.C. Svarstads gate 2A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ULVIN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93555495c4840" /><Relationship Type="http://schemas.openxmlformats.org/officeDocument/2006/relationships/footer" Target="/word/footer1.xml" Id="Rc0c0e203b8f445a6" /></Relationships>
</file>