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0d40e23b24e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TROND E. MADSEN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TROND E. MADSEN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307792f4684564"/>
      <w:footerReference xmlns:r="http://schemas.openxmlformats.org/officeDocument/2006/relationships" w:type="default" r:id="Re61723cb5fd74d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TROND E. MADSEN AS   ·   Org.nr 987 726 814   ·   Storevågen 73   ·   6020 ÅLESUND   ·   madsen@rormester.no   ·   www.rormester.no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TROND E. MADSEN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307792f4684564" /><Relationship Type="http://schemas.openxmlformats.org/officeDocument/2006/relationships/footer" Target="/word/footer1.xml" Id="Re61723cb5fd74de1" /></Relationships>
</file>