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7f100adef4e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NORWAY TRADE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NORWAY TRADE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2a65f28b8a45f1"/>
      <w:footerReference xmlns:r="http://schemas.openxmlformats.org/officeDocument/2006/relationships" w:type="default" r:id="R7d962ee5aa9e4b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NORWAY TRADE AS   ·   Org.nr 987 693 126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NORWAY TRADE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2a65f28b8a45f1" /><Relationship Type="http://schemas.openxmlformats.org/officeDocument/2006/relationships/footer" Target="/word/footer1.xml" Id="R7d962ee5aa9e4ba1" /></Relationships>
</file>