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c8e3ced4b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0acd564e747e4"/>
      <w:footerReference xmlns:r="http://schemas.openxmlformats.org/officeDocument/2006/relationships" w:type="default" r:id="Rb8826d210836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BJØRKE BYGG AS   ·   Org.nr 987 655 860   ·   Bjørkevegen 91   ·   5709 VOSS   ·   www.bjorkegruppen.no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0acd564e747e4" /><Relationship Type="http://schemas.openxmlformats.org/officeDocument/2006/relationships/footer" Target="/word/footer1.xml" Id="Rb8826d21083642c1" /></Relationships>
</file>