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f8cb903a6f43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CROSS INVEST AS</w:t>
      </w:r>
    </w:p>
    <w:sectPr>
      <w:headerReference xmlns:r="http://schemas.openxmlformats.org/officeDocument/2006/relationships" w:type="default" r:id="R27f2cc0a8e6b483e"/>
      <w:footerReference xmlns:r="http://schemas.openxmlformats.org/officeDocument/2006/relationships" w:type="default" r:id="R6d094654a17c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CROSS INVEST AS   ·   Org.nr 987 652 225   ·   Fagertunveien 23C   ·   1357 BEKKESTUA   ·   Tlf. 48 22 07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CROSS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f2cc0a8e6b483e" /><Relationship Type="http://schemas.openxmlformats.org/officeDocument/2006/relationships/footer" Target="/word/footer1.xml" Id="R6d094654a17c49ef" /></Relationships>
</file>