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2ba85c4ff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770eced20a274cfc"/>
      <w:footerReference xmlns:r="http://schemas.openxmlformats.org/officeDocument/2006/relationships" w:type="default" r:id="R529221843191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eced20a274cfc" /><Relationship Type="http://schemas.openxmlformats.org/officeDocument/2006/relationships/footer" Target="/word/footer1.xml" Id="R5292218431914fd2" /></Relationships>
</file>