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c5e91669364d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MACCI 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MACCI 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8417c80c9443b9"/>
      <w:footerReference xmlns:r="http://schemas.openxmlformats.org/officeDocument/2006/relationships" w:type="default" r:id="Re1be30491d4c45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MACCI 5 AS   ·   Org.nr 987 633 689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MACCI 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8417c80c9443b9" /><Relationship Type="http://schemas.openxmlformats.org/officeDocument/2006/relationships/footer" Target="/word/footer1.xml" Id="Re1be30491d4c4556" /></Relationships>
</file>