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f09cb7eaf41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KR. INVEST AS</w:t>
      </w:r>
    </w:p>
    <w:sectPr>
      <w:headerReference xmlns:r="http://schemas.openxmlformats.org/officeDocument/2006/relationships" w:type="default" r:id="R083eb11cdd7646c5"/>
      <w:footerReference xmlns:r="http://schemas.openxmlformats.org/officeDocument/2006/relationships" w:type="default" r:id="R6ccba42a77fe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INVEST AS   ·   Org.nr 987 620 498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eb11cdd7646c5" /><Relationship Type="http://schemas.openxmlformats.org/officeDocument/2006/relationships/footer" Target="/word/footer1.xml" Id="R6ccba42a77fe49c2" /></Relationships>
</file>