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487ca5de6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b70ed2ca34ed7"/>
      <w:footerReference xmlns:r="http://schemas.openxmlformats.org/officeDocument/2006/relationships" w:type="default" r:id="R6fee18d2b045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OLSEN AS   ·   Org.nr 987 606 584   ·   Neptunvegen 4C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b70ed2ca34ed7" /><Relationship Type="http://schemas.openxmlformats.org/officeDocument/2006/relationships/footer" Target="/word/footer1.xml" Id="R6fee18d2b045420e" /></Relationships>
</file>