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848c59a05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INDEKS</w:t>
      </w:r>
    </w:p>
    <w:sectPr>
      <w:headerReference xmlns:r="http://schemas.openxmlformats.org/officeDocument/2006/relationships" w:type="default" r:id="Rf663338928b64ac7"/>
      <w:footerReference xmlns:r="http://schemas.openxmlformats.org/officeDocument/2006/relationships" w:type="default" r:id="R056734ad9fde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3338928b64ac7" /><Relationship Type="http://schemas.openxmlformats.org/officeDocument/2006/relationships/footer" Target="/word/footer1.xml" Id="R056734ad9fde41d3" /></Relationships>
</file>