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fb1b726944f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MARINE PROJECTS &amp;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MARINE PROJECTS &amp;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326b126b1c45d6"/>
      <w:footerReference xmlns:r="http://schemas.openxmlformats.org/officeDocument/2006/relationships" w:type="default" r:id="Rce5e9024353b4e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MARINE PROJECTS &amp; MANAGEMENT AS   ·   Org.nr 987 563 516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MARINE PROJECTS &amp;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326b126b1c45d6" /><Relationship Type="http://schemas.openxmlformats.org/officeDocument/2006/relationships/footer" Target="/word/footer1.xml" Id="Rce5e9024353b4e79" /></Relationships>
</file>