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3f87371de4e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ELVEKALLEN AS.</w:t>
      </w:r>
    </w:p>
    <w:sectPr>
      <w:headerReference xmlns:r="http://schemas.openxmlformats.org/officeDocument/2006/relationships" w:type="default" r:id="Rb4d266a0e007485c"/>
      <w:footerReference xmlns:r="http://schemas.openxmlformats.org/officeDocument/2006/relationships" w:type="default" r:id="R307f0a56b59b4e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ELVEKALLEN AS   ·   Org.nr 987 541 873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ELVEKALLEN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d266a0e007485c" /><Relationship Type="http://schemas.openxmlformats.org/officeDocument/2006/relationships/footer" Target="/word/footer1.xml" Id="R307f0a56b59b4e69" /></Relationships>
</file>