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2ab794c5f4b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JEASIMO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JEASIMO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75c4d5d1164dfb"/>
      <w:footerReference xmlns:r="http://schemas.openxmlformats.org/officeDocument/2006/relationships" w:type="default" r:id="R989d149bccfb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JEASIMO AS   ·   Org.nr 987 515 422   ·   Teigane 30   ·   6060 HAREID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JEASIMO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5c4d5d1164dfb" /><Relationship Type="http://schemas.openxmlformats.org/officeDocument/2006/relationships/footer" Target="/word/footer1.xml" Id="R989d149bccfb4e89" /></Relationships>
</file>