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5c1116db9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VALG AS.</w:t>
      </w:r>
    </w:p>
    <w:sectPr>
      <w:headerReference xmlns:r="http://schemas.openxmlformats.org/officeDocument/2006/relationships" w:type="default" r:id="R197130b459cc4f9d"/>
      <w:footerReference xmlns:r="http://schemas.openxmlformats.org/officeDocument/2006/relationships" w:type="default" r:id="Re97fd4e6043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130b459cc4f9d" /><Relationship Type="http://schemas.openxmlformats.org/officeDocument/2006/relationships/footer" Target="/word/footer1.xml" Id="Re97fd4e6043e4e16" /></Relationships>
</file>