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1d8011b14d48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BEKKEVOLL MILJØTRANSPORT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BEKKEVOLL MILJØTRANSPORT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5a04efb60a44ea"/>
      <w:footerReference xmlns:r="http://schemas.openxmlformats.org/officeDocument/2006/relationships" w:type="default" r:id="R9650fb9187964c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BEKKEVOLL MILJØTRANSPORT AS   ·   Org.nr 987 467 932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BEKKEVOLL MILJØTRANSPORT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5a04efb60a44ea" /><Relationship Type="http://schemas.openxmlformats.org/officeDocument/2006/relationships/footer" Target="/word/footer1.xml" Id="R9650fb9187964cc8" /></Relationships>
</file>