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bd1808aad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ESCAMA AS, org.nr 987 460 016,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fd7d492534be412b"/>
      <w:footerReference xmlns:r="http://schemas.openxmlformats.org/officeDocument/2006/relationships" w:type="default" r:id="R5660153a284f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d492534be412b" /><Relationship Type="http://schemas.openxmlformats.org/officeDocument/2006/relationships/footer" Target="/word/footer1.xml" Id="R5660153a284f4182" /></Relationships>
</file>