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183e50010c43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Hurdal,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e5d6b02a724a5e"/>
      <w:footerReference xmlns:r="http://schemas.openxmlformats.org/officeDocument/2006/relationships" w:type="default" r:id="R3dd900ead3174a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NORCE AS   ·   Org.nr 987 375 639   ·   Bogvegen 18   ·   2090 HURDAL   ·   Tlf. 64 85 94 40   ·   pal@norce.as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e5d6b02a724a5e" /><Relationship Type="http://schemas.openxmlformats.org/officeDocument/2006/relationships/footer" Target="/word/footer1.xml" Id="R3dd900ead3174a57" /></Relationships>
</file>