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dc1a487ad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BYGDEKVINNELAG, org.nr 987 358 513,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76e8275a0af64566"/>
      <w:footerReference xmlns:r="http://schemas.openxmlformats.org/officeDocument/2006/relationships" w:type="default" r:id="Rc49431ae3406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275a0af64566" /><Relationship Type="http://schemas.openxmlformats.org/officeDocument/2006/relationships/footer" Target="/word/footer1.xml" Id="Rc49431ae34064fe1" /></Relationships>
</file>