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93f76a81d24e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TYSNESKUNST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TYSNESKUNST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6d0bc64f944a97"/>
      <w:footerReference xmlns:r="http://schemas.openxmlformats.org/officeDocument/2006/relationships" w:type="default" r:id="R3dd73e47e6ec45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TYSNESKUNST AS   ·   Org.nr 987 358 491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TYSNESKUNST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6d0bc64f944a97" /><Relationship Type="http://schemas.openxmlformats.org/officeDocument/2006/relationships/footer" Target="/word/footer1.xml" Id="R3dd73e47e6ec4518" /></Relationships>
</file>