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5cac0fd5b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STIKLESTADVEIEN 3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STIKLESTADVEIEN 3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cfbadab1e54542"/>
      <w:footerReference xmlns:r="http://schemas.openxmlformats.org/officeDocument/2006/relationships" w:type="default" r:id="R849d6beddad2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STIKLESTADVEIEN 3 EIENDOM AS   ·   Org.nr 987 327 480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STIKLESTADVEIEN 3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cfbadab1e54542" /><Relationship Type="http://schemas.openxmlformats.org/officeDocument/2006/relationships/footer" Target="/word/footer1.xml" Id="R849d6beddad24d43" /></Relationships>
</file>