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be6ae11d28a49c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VERDIPAPIRFONDET ALFRED BERG INDEKS</w:t>
      </w:r>
    </w:p>
    <w:sectPr>
      <w:headerReference xmlns:r="http://schemas.openxmlformats.org/officeDocument/2006/relationships" w:type="default" r:id="Rd01f36c526f74272"/>
      <w:footerReference xmlns:r="http://schemas.openxmlformats.org/officeDocument/2006/relationships" w:type="default" r:id="R87e82054154a45d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VERDIPAPIRFONDET ALFRED BERG INDEKS   ·   Org.nr 987 271 094   ·   Støperigata 2   ·   0250 OSLO   ·   Tlf. 22 00 51 00   ·   kundesenter@alfredberg.no   ·   www.abif.no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VERDIPAPIRFONDET ALFRED BERG INDEKS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01f36c526f74272" /><Relationship Type="http://schemas.openxmlformats.org/officeDocument/2006/relationships/footer" Target="/word/footer1.xml" Id="R87e82054154a45d4" /></Relationships>
</file>