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fb5e20a7d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FRETHEIM HOTELL AS.</w:t>
      </w:r>
    </w:p>
    <w:sectPr>
      <w:headerReference xmlns:r="http://schemas.openxmlformats.org/officeDocument/2006/relationships" w:type="default" r:id="R6b62811de10c41ef"/>
      <w:footerReference xmlns:r="http://schemas.openxmlformats.org/officeDocument/2006/relationships" w:type="default" r:id="Rf539e17174c3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2811de10c41ef" /><Relationship Type="http://schemas.openxmlformats.org/officeDocument/2006/relationships/footer" Target="/word/footer1.xml" Id="Rf539e17174c34aea" /></Relationships>
</file>