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55847948a4c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NELLIKEN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NELLIKEN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e34be2cc914914"/>
      <w:footerReference xmlns:r="http://schemas.openxmlformats.org/officeDocument/2006/relationships" w:type="default" r:id="R9b5771da476244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NELLIKEN AS   ·   Org.nr 987 238 097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NELLIKEN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e34be2cc914914" /><Relationship Type="http://schemas.openxmlformats.org/officeDocument/2006/relationships/footer" Target="/word/footer1.xml" Id="R9b5771da47624460" /></Relationships>
</file>