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27f0544f8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b33f5618d4448"/>
      <w:footerReference xmlns:r="http://schemas.openxmlformats.org/officeDocument/2006/relationships" w:type="default" r:id="Re61812cebb73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PETTERSEN AS   ·   Org.nr 987 137 274   ·   Røysveien 50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33f5618d4448" /><Relationship Type="http://schemas.openxmlformats.org/officeDocument/2006/relationships/footer" Target="/word/footer1.xml" Id="Re61812cebb734d56" /></Relationships>
</file>