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19199873e043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AULILUND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AULILUND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01fa96fbba40be"/>
      <w:footerReference xmlns:r="http://schemas.openxmlformats.org/officeDocument/2006/relationships" w:type="default" r:id="Re99e81973d5e42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AULILUND EIENDOM AS   ·   Org.nr 987 127 686   ·   Semslinna 35   ·   3170 SEM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AULILUND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01fa96fbba40be" /><Relationship Type="http://schemas.openxmlformats.org/officeDocument/2006/relationships/footer" Target="/word/footer1.xml" Id="Re99e81973d5e424c" /></Relationships>
</file>