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84b1aa6efb44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LAVO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LAVO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f75daeb0ac4f56"/>
      <w:footerReference xmlns:r="http://schemas.openxmlformats.org/officeDocument/2006/relationships" w:type="default" r:id="R4e15a9fb1df64e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LAVO EIENDOMSUTVIKLING AS   ·   Org.nr 987 068 639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LAVO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f75daeb0ac4f56" /><Relationship Type="http://schemas.openxmlformats.org/officeDocument/2006/relationships/footer" Target="/word/footer1.xml" Id="R4e15a9fb1df64e91" /></Relationships>
</file>