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b0d856597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GLARONA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GLARONA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ef31a86ce43b9"/>
      <w:footerReference xmlns:r="http://schemas.openxmlformats.org/officeDocument/2006/relationships" w:type="default" r:id="R2a3708b40225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GLARONA AS   ·   Org.nr 987 065 702   ·   Strandveien 50   ·   1366 LYSAKER   ·   Tlf. 67 11 98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GLARONA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ef31a86ce43b9" /><Relationship Type="http://schemas.openxmlformats.org/officeDocument/2006/relationships/footer" Target="/word/footer1.xml" Id="R2a3708b402254bbe" /></Relationships>
</file>