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e5bdda55d4d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ZELTERS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ZELTERS AS</w:t>
      </w:r>
    </w:p>
    <w:sectPr>
      <w:headerReference xmlns:r="http://schemas.openxmlformats.org/officeDocument/2006/relationships" w:type="default" r:id="Rcf8a9729d85c4153"/>
      <w:footerReference xmlns:r="http://schemas.openxmlformats.org/officeDocument/2006/relationships" w:type="default" r:id="Recfee05a795f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a9729d85c4153" /><Relationship Type="http://schemas.openxmlformats.org/officeDocument/2006/relationships/footer" Target="/word/footer1.xml" Id="Recfee05a795f483c" /></Relationships>
</file>