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ea738f958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SKALLDYR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SKALLDYR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23a229da94d0b"/>
      <w:footerReference xmlns:r="http://schemas.openxmlformats.org/officeDocument/2006/relationships" w:type="default" r:id="R35d6e4737036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SKALLDYR AS   ·   Org.nr 987 028 017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SKALLDYR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23a229da94d0b" /><Relationship Type="http://schemas.openxmlformats.org/officeDocument/2006/relationships/footer" Target="/word/footer1.xml" Id="R35d6e47370364ae6" /></Relationships>
</file>