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88f5bbf7c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a92b331f94963"/>
      <w:footerReference xmlns:r="http://schemas.openxmlformats.org/officeDocument/2006/relationships" w:type="default" r:id="Rf472a4ab8bdc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EXO EIENDOM AS   ·   Org.nr 986 912 614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a92b331f94963" /><Relationship Type="http://schemas.openxmlformats.org/officeDocument/2006/relationships/footer" Target="/word/footer1.xml" Id="Rf472a4ab8bdc45e2" /></Relationships>
</file>