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368a2e6a0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LABAKKEN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LABAKKEN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ae3f8f8b2146bb"/>
      <w:footerReference xmlns:r="http://schemas.openxmlformats.org/officeDocument/2006/relationships" w:type="default" r:id="R8fa76834a2c3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LABAKKEN INVEST AS   ·   Org.nr 986 854 665   ·   c/o Terje Båtstrand, Finnsletta 4   ·   8664 MOSJØEN   ·   Tlf. 75 18 67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e3f8f8b2146bb" /><Relationship Type="http://schemas.openxmlformats.org/officeDocument/2006/relationships/footer" Target="/word/footer1.xml" Id="R8fa76834a2c34c96" /></Relationships>
</file>