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5c178d22fb41c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CASUAL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CASUAL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de6c582ff0e4d6c"/>
      <w:footerReference xmlns:r="http://schemas.openxmlformats.org/officeDocument/2006/relationships" w:type="default" r:id="R84c2d6edaf33405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CASUAL AS   ·   Org.nr 986 848 436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CASUAL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de6c582ff0e4d6c" /><Relationship Type="http://schemas.openxmlformats.org/officeDocument/2006/relationships/footer" Target="/word/footer1.xml" Id="R84c2d6edaf334057" /></Relationships>
</file>