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030a3aa134e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dc21d6a6f345d6"/>
      <w:footerReference xmlns:r="http://schemas.openxmlformats.org/officeDocument/2006/relationships" w:type="default" r:id="R6239a315beb0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 CAPITAL AS   ·   Org.nr 986 733 884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c21d6a6f345d6" /><Relationship Type="http://schemas.openxmlformats.org/officeDocument/2006/relationships/footer" Target="/word/footer1.xml" Id="R6239a315beb04f58" /></Relationships>
</file>